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D430" w14:textId="77777777" w:rsidR="00B2525A" w:rsidRDefault="00B2525A" w:rsidP="00721D7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SIDE ONE</w:t>
      </w:r>
    </w:p>
    <w:p w14:paraId="097B927C" w14:textId="77777777" w:rsidR="00B2525A" w:rsidRDefault="00B2525A" w:rsidP="00721D7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D9C9132" w14:textId="776C1C03" w:rsidR="00721D7B" w:rsidRPr="00242203" w:rsidRDefault="00721D7B" w:rsidP="00721D7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422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SCENE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10</w:t>
      </w:r>
    </w:p>
    <w:p w14:paraId="0A7B19B0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52558" w14:textId="77777777" w:rsidR="00721D7B" w:rsidRPr="00E00A86" w:rsidRDefault="00721D7B" w:rsidP="00721D7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Lights out.  Music </w:t>
      </w:r>
      <w:proofErr w:type="gramStart"/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up.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We</w:t>
      </w:r>
      <w:proofErr w:type="gramEnd"/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transition into guest room with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</w:t>
      </w: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armilla and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</w:t>
      </w: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aura.  It is a bed and table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DS</w:t>
      </w: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center.  Carmilla is lying on the bed, and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</w:t>
      </w:r>
      <w:r w:rsidRPr="00E00A8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aura is sitting on the bed talking with her.</w:t>
      </w:r>
    </w:p>
    <w:p w14:paraId="07C6617C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969495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</w:p>
    <w:p w14:paraId="0BCEFD5C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Well, you’ve had quite the frazzle this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evening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haven’t you?</w:t>
      </w:r>
    </w:p>
    <w:p w14:paraId="1EDA751C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B7FF9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Yes.  But I’m all right.</w:t>
      </w:r>
    </w:p>
    <w:p w14:paraId="42F95444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28240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So…your mother has left us in your charge.</w:t>
      </w:r>
    </w:p>
    <w:p w14:paraId="30EBD161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CC40F1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She smiles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Yes.  I think I will quite like it here.</w:t>
      </w:r>
    </w:p>
    <w:p w14:paraId="73E43B0F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BAA2AA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Oh I hope so.  We’ll see to it you are as comfortable as possible.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There is a pause as Laura stares at Carmilla.</w:t>
      </w:r>
    </w:p>
    <w:p w14:paraId="33FF231C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DF2AA5C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is it?</w:t>
      </w:r>
    </w:p>
    <w:p w14:paraId="417E664F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7CB34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Oh…Nothing.  It’s just…You look so much like…no it’s silly.</w:t>
      </w:r>
    </w:p>
    <w:p w14:paraId="76AB4FF2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6F0C0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Tell me.</w:t>
      </w:r>
    </w:p>
    <w:p w14:paraId="61EEB690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E90B9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 resemble a woman I saw many years ago.  Well, I didn’t really see her.  I had this dream.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Nightmare actually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A woman coming into my bedroom.  Scared me so.  </w:t>
      </w:r>
    </w:p>
    <w:p w14:paraId="7E62DDF3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99DD4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CARMILA:</w:t>
      </w:r>
    </w:p>
    <w:p w14:paraId="5D304A67" w14:textId="29E021D8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Sits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up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had the same dream when I was young.</w:t>
      </w:r>
    </w:p>
    <w:p w14:paraId="20A3317A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LAURA:</w:t>
      </w:r>
    </w:p>
    <w:p w14:paraId="2FADE9EA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Honestly?</w:t>
      </w:r>
    </w:p>
    <w:p w14:paraId="3DF3929F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CA4B8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</w:p>
    <w:p w14:paraId="4B580135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Yes.  I mean not exact.  But similar.  A woman coming into my room and talking with me. She was beautiful.  </w:t>
      </w:r>
    </w:p>
    <w:p w14:paraId="0A332A58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C2E82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</w:p>
    <w:p w14:paraId="6AC1286F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Well, I was unable to sleep without the nurse in my room for almost 12 years after that!</w:t>
      </w:r>
    </w:p>
    <w:p w14:paraId="0F392A28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12EF5D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I’m aware. </w:t>
      </w:r>
    </w:p>
    <w:p w14:paraId="34758A6B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BF73A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 are?</w:t>
      </w:r>
    </w:p>
    <w:p w14:paraId="29582312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462974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Moving on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Twelve years!  It really did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have an effect on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you!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She smiles.</w:t>
      </w:r>
    </w:p>
    <w:p w14:paraId="5FB11EA8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8F1F2DE" w14:textId="77777777" w:rsidR="00721D7B" w:rsidRPr="006E01E7" w:rsidRDefault="00721D7B" w:rsidP="00721D7B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</w:p>
    <w:p w14:paraId="64FEEE56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Yes.  It did.  Well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Recovering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from her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memories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That’s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enough talk of that.  You need rest.  I’ll see you in the morning.</w:t>
      </w:r>
    </w:p>
    <w:p w14:paraId="230A4238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B242D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Thank you.  I believe we are going to be very close, you and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feel like you have been chosen for me.</w:t>
      </w:r>
    </w:p>
    <w:p w14:paraId="69C7B746" w14:textId="77777777" w:rsidR="00721D7B" w:rsidRDefault="00721D7B" w:rsidP="00721D7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CEEBF8" w14:textId="77777777" w:rsidR="00A26280" w:rsidRDefault="00A26280"/>
    <w:p w14:paraId="68F8D820" w14:textId="77777777" w:rsidR="00721D7B" w:rsidRDefault="00721D7B"/>
    <w:p w14:paraId="5B85BCE4" w14:textId="77777777" w:rsidR="00721D7B" w:rsidRDefault="00721D7B"/>
    <w:p w14:paraId="52C1D4BB" w14:textId="77777777" w:rsidR="00721D7B" w:rsidRDefault="00721D7B"/>
    <w:p w14:paraId="0A8BBC64" w14:textId="77777777" w:rsidR="00721D7B" w:rsidRDefault="00721D7B"/>
    <w:p w14:paraId="2E7E9BB0" w14:textId="77777777" w:rsidR="00B2525A" w:rsidRDefault="00B2525A" w:rsidP="00B252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64D18DE" w14:textId="77777777" w:rsidR="00B6060F" w:rsidRDefault="00B6060F" w:rsidP="00B252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4EB353E" w14:textId="77777777" w:rsidR="00B6060F" w:rsidRDefault="00B6060F" w:rsidP="00B252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6E2AC8E" w14:textId="77777777" w:rsidR="00B2525A" w:rsidRDefault="00B2525A" w:rsidP="00B252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1702683" w14:textId="6FBBFFFF" w:rsidR="00B2525A" w:rsidRDefault="00B2525A" w:rsidP="00B252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SIDE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TWO</w:t>
      </w:r>
    </w:p>
    <w:p w14:paraId="7956F1F0" w14:textId="77777777" w:rsidR="00B6060F" w:rsidRDefault="00B6060F" w:rsidP="00972E7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353B234" w14:textId="3E6665AA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MILARCA: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have business.  Very urgent business that I must get to.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She is staring at the portrait of herself above the fireplace, looks for a moment, turns around and looks deeply at Carmilla.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And I must be leaving.</w:t>
      </w:r>
    </w:p>
    <w:p w14:paraId="1CE85ED7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B31CE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 can’t possibly travel in this weather…</w:t>
      </w:r>
    </w:p>
    <w:p w14:paraId="0C025B32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BB392" w14:textId="40F180F8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MILARCA: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I must.  I cannot stay.  </w:t>
      </w:r>
    </w:p>
    <w:p w14:paraId="60A4D356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C6847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But your daughter…she is no shape.  She needs rest.</w:t>
      </w:r>
    </w:p>
    <w:p w14:paraId="4449440F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4CC3D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MILARCA: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 she does.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She looks deeply at Carmilla and nods.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She shall stay here with you.</w:t>
      </w:r>
    </w:p>
    <w:p w14:paraId="1DDC235E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459382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Carmilla understands and nods back</w:t>
      </w:r>
    </w:p>
    <w:p w14:paraId="0538AB36" w14:textId="77777777" w:rsidR="00972E7A" w:rsidRPr="003838AB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6A0CE6F2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Now see here…</w:t>
      </w:r>
    </w:p>
    <w:p w14:paraId="0C04B1D3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9DE1B" w14:textId="7C619F63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MILARCA: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 kick her out into the storm if you wish.  But I must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continue on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 It is quite urgent.</w:t>
      </w:r>
      <w:r w:rsidR="00B6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will be back in three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month’s time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If she is here when I return, so be it.  And be warned, do not ask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Carmilla about her past or her family.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is …a strain on her. 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BEAT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Coachman, let us depart…NOW!</w:t>
      </w:r>
    </w:p>
    <w:p w14:paraId="3863566E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5F77C6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guess we have a guest.</w:t>
      </w:r>
    </w:p>
    <w:p w14:paraId="126D197F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7E3F1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For three months.  What an odd evening this has turned out to be.</w:t>
      </w:r>
    </w:p>
    <w:p w14:paraId="0FCF4F9F" w14:textId="77777777" w:rsidR="00972E7A" w:rsidRDefault="00972E7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39B82E" w14:textId="77777777" w:rsidR="00B6060F" w:rsidRDefault="00B6060F"/>
    <w:p w14:paraId="1AB11D77" w14:textId="77777777" w:rsidR="00B6060F" w:rsidRDefault="00B6060F"/>
    <w:p w14:paraId="095DA50E" w14:textId="5E68587D" w:rsidR="00972E7A" w:rsidRDefault="00B6060F" w:rsidP="00B6060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SIDE 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HREE</w:t>
      </w:r>
    </w:p>
    <w:p w14:paraId="776FF7F6" w14:textId="77777777" w:rsidR="00B6060F" w:rsidRPr="00B6060F" w:rsidRDefault="00B6060F" w:rsidP="00B6060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FD9E158" w14:textId="77777777" w:rsidR="00972E7A" w:rsidRPr="00242203" w:rsidRDefault="00972E7A" w:rsidP="00972E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422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SCENE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</w:t>
      </w:r>
    </w:p>
    <w:p w14:paraId="54A6B9EB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75B1E" w14:textId="77777777" w:rsidR="00972E7A" w:rsidRPr="00FC0DC6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Lights out.  Music </w:t>
      </w:r>
      <w:proofErr w:type="gramStart"/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up.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Transition</w:t>
      </w:r>
      <w:proofErr w:type="gramEnd"/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from </w:t>
      </w:r>
      <w:proofErr w:type="gramStart"/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bedroom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to</w:t>
      </w:r>
      <w:proofErr w:type="gramEnd"/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dining room scene.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It is slightly upstage of the previous set. </w:t>
      </w:r>
      <w:r w:rsidRPr="00FC0DC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It is the next morning.  Breakfast.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Laura, father, mother, Lucretia are at table.  Servants are nearby doing servant work.</w:t>
      </w:r>
    </w:p>
    <w:p w14:paraId="35AF5335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7F2C5" w14:textId="6891BF0F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Only a week to Christmas.  I will need your help with some things to prepare Laura.</w:t>
      </w:r>
    </w:p>
    <w:p w14:paraId="0BC9333B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BF12B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Yes of course!</w:t>
      </w:r>
    </w:p>
    <w:p w14:paraId="7D3E87E4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F02E9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LUCRETIA: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of me?  I want to help!</w:t>
      </w:r>
    </w:p>
    <w:p w14:paraId="33390F62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FEDFB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Of course dear.  You can string the popcorn.</w:t>
      </w:r>
    </w:p>
    <w:p w14:paraId="112985B0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A59B4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LUCRETIA: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I’ll try not to eat most of it.</w:t>
      </w:r>
    </w:p>
    <w:p w14:paraId="1F4FFAAD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07FB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Like last year!</w:t>
      </w:r>
    </w:p>
    <w:p w14:paraId="5D41402D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7DDA8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They all laugh</w:t>
      </w:r>
    </w:p>
    <w:p w14:paraId="7F0F51AA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CEC95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Are the Baron and the Dr. Not joining us for Breakfast?</w:t>
      </w:r>
    </w:p>
    <w:p w14:paraId="2FCCD357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487D2" w14:textId="77777777" w:rsidR="00972E7A" w:rsidRPr="006E01E7" w:rsidRDefault="00972E7A" w:rsidP="00972E7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</w:p>
    <w:p w14:paraId="776B6D9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They left early to continue their investigation in the village.  They are running out of time.  They only have 5 days left before the trial begins again.</w:t>
      </w:r>
    </w:p>
    <w:p w14:paraId="6F58F035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408BB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Have they uncovered anything of consequence?</w:t>
      </w:r>
    </w:p>
    <w:p w14:paraId="2FCFC1EE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F92B0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FATHER: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Not that I know of.  I haven’t talked with them much about it.</w:t>
      </w:r>
    </w:p>
    <w:p w14:paraId="1C182974" w14:textId="77777777" w:rsidR="00B6060F" w:rsidRDefault="00B6060F" w:rsidP="00972E7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BB51DE" w14:textId="145BAD68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LUCRETIA: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heard in school another man has been murdered!  Just yesterday!  It was that man who some said stole money from the church offerings!  </w:t>
      </w:r>
    </w:p>
    <w:p w14:paraId="084062A8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157291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6E0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And a woman claimed that same man had beaten her little boy with a horse whip.</w:t>
      </w:r>
    </w:p>
    <w:p w14:paraId="36D8EC9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9DE89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LUCRETIA: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And they could never prove it!</w:t>
      </w:r>
    </w:p>
    <w:p w14:paraId="1EDAFAA6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E73B7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MOTHER: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Let’s not make this breakfast conversation.</w:t>
      </w:r>
    </w:p>
    <w:p w14:paraId="783A2345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80E91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LUCRETIA: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His heart was cut out!  And no blood left in him and no other marks on him.  And Anne at school said that she heard his face looked like this!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She makes a frightened face</w:t>
      </w:r>
    </w:p>
    <w:p w14:paraId="5803BE4B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2A8397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Enough Lucretia.  Eat your breakfast.</w:t>
      </w:r>
    </w:p>
    <w:p w14:paraId="2AB215A7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565B6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Maybe he’ll leave and terrorize another village soon.</w:t>
      </w:r>
    </w:p>
    <w:p w14:paraId="3D4BB9E1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6C083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Laura…</w:t>
      </w:r>
    </w:p>
    <w:p w14:paraId="72B417E9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639F0" w14:textId="77777777" w:rsidR="00972E7A" w:rsidRPr="00D556DC" w:rsidRDefault="00972E7A" w:rsidP="00972E7A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</w:p>
    <w:p w14:paraId="43E95C11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Aren’t you the least bit concerned or curious about the madman in the village?  There have been 4 murders, all the same, in just under a few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weeks?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7DD4A3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36799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FATHER:</w:t>
      </w:r>
      <w:r w:rsidRPr="00D556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I’m concerned. But what am I to do?  The Dr. and the Baron and the local law are doing their job.  They’ll catch him, I have no doubt.</w:t>
      </w:r>
    </w:p>
    <w:p w14:paraId="32BA587C" w14:textId="77777777" w:rsidR="00972E7A" w:rsidRDefault="00972E7A" w:rsidP="00972E7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140A6" w14:textId="77777777" w:rsidR="00972E7A" w:rsidRDefault="00972E7A"/>
    <w:p w14:paraId="7E2A444B" w14:textId="558B5E44" w:rsidR="00B6060F" w:rsidRDefault="00B6060F" w:rsidP="00B6060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SIDE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FOUR</w:t>
      </w:r>
    </w:p>
    <w:p w14:paraId="108F81FF" w14:textId="77777777" w:rsidR="00B6060F" w:rsidRDefault="00B6060F" w:rsidP="00B6060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5793BA9" w14:textId="368ADCFE" w:rsidR="00B6060F" w:rsidRP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Pardon my intrusion ladies.  But could I interest you in a talisman?</w:t>
      </w:r>
    </w:p>
    <w:p w14:paraId="46F2C61C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6F729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 thank you.  I don’t believe in such things.</w:t>
      </w:r>
    </w:p>
    <w:p w14:paraId="2264DBAE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C5863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One should always keep their minds open to the possibilities of wonderous abilities beyond our comprehension.  It’s always bad luck to witness a funeral of someone you do not know. Besides, with a madman loose in our village, you should have all the protection you can carry.  I have many to choose from.  Only a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pence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 </w:t>
      </w:r>
    </w:p>
    <w:p w14:paraId="15E78DF5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3DA81F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 said no.</w:t>
      </w:r>
    </w:p>
    <w:p w14:paraId="2B67AF57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E5CAB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Oh what could it hurt?  I’ll take one of your superstitious charms.  </w:t>
      </w:r>
    </w:p>
    <w:p w14:paraId="78F5F192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16BFF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She takes one.  Holds it up, places it on her forehead.  Waits a beat.  Nothing happens.  Carmilla laughs hard.</w:t>
      </w:r>
    </w:p>
    <w:p w14:paraId="7ED8D625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F9C58B4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She has a look of realization.  Not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fear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guess that proves you are not evil.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She smiles.</w:t>
      </w:r>
    </w:p>
    <w:p w14:paraId="3E88A5F2" w14:textId="77777777" w:rsidR="00B6060F" w:rsidRPr="008F3362" w:rsidRDefault="00B6060F" w:rsidP="00B6060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C03D69F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It proves nothing.  Other than you don’t know how things like this work.</w:t>
      </w:r>
    </w:p>
    <w:p w14:paraId="0A4D5474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AD8C94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 that the funeral procession for the man who was found murdered yesterday?</w:t>
      </w:r>
    </w:p>
    <w:p w14:paraId="43F6EA93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91D6F3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is.  See how many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attend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It is curious. He was terrible man.  Beat a boy with a whip. Some say he did it just because he enjoys it. But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why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 is being buried in the woods and not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sacred ground.</w:t>
      </w:r>
    </w:p>
    <w:p w14:paraId="5FF02867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5BA8F" w14:textId="1B531ABF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Justice.</w:t>
      </w:r>
    </w:p>
    <w:p w14:paraId="7392CDCC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That it is my lady.  That it is.  Say…you have a very interesting tooth there.</w:t>
      </w:r>
    </w:p>
    <w:p w14:paraId="61EE00BF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F7FF9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Carmilla does the same lunge and his she did to Lucretia earlier.   Carmilla laughs.  Delfina does not flinch. Laura looks bewildered.  Woodsman enters and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observes, but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keeps hidden.</w:t>
      </w:r>
    </w:p>
    <w:p w14:paraId="3BFD2C1A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91C792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2507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To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Laura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seem like someone that perhaps would like their fortune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read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5A232FC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ACCA1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CARMILLA:</w:t>
      </w: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….That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just superstitious nonsense.  We don’t need that.</w:t>
      </w:r>
    </w:p>
    <w:p w14:paraId="39D92996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1D24F3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LAURA:</w:t>
      </w: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From the same person who just purchased one of her talismans?  You just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“what could it hurt?”</w:t>
      </w:r>
    </w:p>
    <w:p w14:paraId="081F66BB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4CF5A" w14:textId="77777777" w:rsidR="00B6060F" w:rsidRDefault="00B6060F" w:rsidP="00B6060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DELFINA:</w:t>
      </w:r>
      <w:r w:rsidRPr="007F1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Sit.  I will read from the cards.  </w:t>
      </w:r>
      <w:r w:rsidRPr="007F19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They Sit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She pulls out tarot deck.  She flips first card.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you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To Laura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Death card.</w:t>
      </w:r>
    </w:p>
    <w:p w14:paraId="0BB9E455" w14:textId="77777777" w:rsidR="00B6060F" w:rsidRDefault="00B6060F"/>
    <w:p w14:paraId="251D48E5" w14:textId="77777777" w:rsidR="00B6060F" w:rsidRDefault="00B6060F"/>
    <w:p w14:paraId="720F15BC" w14:textId="77777777" w:rsidR="00B6060F" w:rsidRDefault="00B6060F"/>
    <w:p w14:paraId="7100F8BA" w14:textId="77777777" w:rsidR="00B6060F" w:rsidRDefault="00B6060F"/>
    <w:p w14:paraId="0179E9CE" w14:textId="77777777" w:rsidR="00B6060F" w:rsidRDefault="00B6060F"/>
    <w:p w14:paraId="73EB177F" w14:textId="77777777" w:rsidR="00B6060F" w:rsidRDefault="00B6060F"/>
    <w:p w14:paraId="744BC90A" w14:textId="77777777" w:rsidR="00B6060F" w:rsidRDefault="00B6060F"/>
    <w:p w14:paraId="4CF21CCA" w14:textId="77777777" w:rsidR="00B6060F" w:rsidRDefault="00B6060F"/>
    <w:p w14:paraId="6D4E792E" w14:textId="77777777" w:rsidR="00B6060F" w:rsidRDefault="00B6060F"/>
    <w:p w14:paraId="69656F1B" w14:textId="77777777" w:rsidR="00B6060F" w:rsidRDefault="00B6060F"/>
    <w:p w14:paraId="67B88025" w14:textId="77777777" w:rsidR="00B6060F" w:rsidRDefault="00B6060F"/>
    <w:p w14:paraId="56DDD640" w14:textId="77777777" w:rsidR="00B6060F" w:rsidRDefault="00B6060F"/>
    <w:p w14:paraId="6987E5E2" w14:textId="77777777" w:rsidR="00DD58D1" w:rsidRDefault="00DD58D1" w:rsidP="00DD58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A05D838" w14:textId="641FA08B" w:rsidR="00DD58D1" w:rsidRDefault="00DD58D1" w:rsidP="00DD58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SIDE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FOUR</w:t>
      </w:r>
    </w:p>
    <w:p w14:paraId="704B6340" w14:textId="77777777" w:rsidR="00B6060F" w:rsidRDefault="00B6060F"/>
    <w:p w14:paraId="1F552AE3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DR.</w:t>
      </w:r>
    </w:p>
    <w:p w14:paraId="215AF659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word if you please Chief Constable, and your honor.  </w:t>
      </w:r>
    </w:p>
    <w:p w14:paraId="39A96A6E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4DD59" w14:textId="77777777" w:rsidR="00DD58D1" w:rsidRPr="004B5719" w:rsidRDefault="00DD58D1" w:rsidP="00DD58D1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They move downstage away from the exiting crowd.</w:t>
      </w:r>
    </w:p>
    <w:p w14:paraId="3F8C5B93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1F1BE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Hear me.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Showing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letters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convinced that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have the wrong man.  </w:t>
      </w:r>
    </w:p>
    <w:p w14:paraId="2B1A395E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17A0DE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CHIEF CONSTABLE CHASE:</w:t>
      </w:r>
    </w:p>
    <w:p w14:paraId="2D8336B2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But Dr., the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servant was the only one in the house and he has ample evidence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 was the only one with opportunity.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e should be convicted.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 need to put this village at peace.  </w:t>
      </w:r>
    </w:p>
    <w:p w14:paraId="1DD62089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AAE164" w14:textId="77777777" w:rsidR="00DD58D1" w:rsidRPr="004B5719" w:rsidRDefault="00DD58D1" w:rsidP="00DD58D1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 Baron steps into their conversation and grabs the letters from the Dr.  The courtroom is now clear except for bertha, who is listening in to the conversation from upstage.</w:t>
      </w:r>
    </w:p>
    <w:p w14:paraId="489586F4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71F60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BARON:</w:t>
      </w:r>
    </w:p>
    <w:p w14:paraId="2E2B6C75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agree with the Dr.  I have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been attending the trial because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am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convinced that there is more to this than meets the eye.  And possibly of something supernatural not of this world, because of the nature of how the General died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and the similarity of these reports…</w:t>
      </w:r>
    </w:p>
    <w:p w14:paraId="52ECA263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1EA0A8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CHIEF: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So, the great Monster Hunter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Baron </w:t>
      </w:r>
      <w:proofErr w:type="spellStart"/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Vordenburg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here to save us.  I won’t have you coming into </w:t>
      </w:r>
      <w:r w:rsidRPr="0017639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town and stirring everyone up with your nonsense and talk of demons.  You are nothing more than an opportunist on another m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onster hunt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I will not stand here and listen to your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wild theories and stories of existing monsters.  </w:t>
      </w:r>
    </w:p>
    <w:p w14:paraId="41062E10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1FE45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DR.</w:t>
      </w:r>
    </w:p>
    <w:p w14:paraId="24246A78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Chief Constable, the Baron’s work is well documented, and he is not the Charleton you make him out to be.  I would ask for a little respect. </w:t>
      </w:r>
    </w:p>
    <w:p w14:paraId="2415496C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E872E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BARON:</w:t>
      </w:r>
    </w:p>
    <w:p w14:paraId="4584CC79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It’s quite all right Dr.  The Chief Constable is right to doubt.  That is his job.  And when it comes to turning a blind eye to evidence, he is quite remarkable at his job.  </w:t>
      </w:r>
    </w:p>
    <w:p w14:paraId="12A512DB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F96AE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D10751" w14:textId="6139A9AF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DR.</w:t>
      </w:r>
    </w:p>
    <w:p w14:paraId="2B128B43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Your honor, all I ask for is some time to offer more proof.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aron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I would like to visit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Kapfenburg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investigate the murders that have taken place.  I have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friend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 stay </w:t>
      </w:r>
      <w:proofErr w:type="spellStart"/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with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Kapfenburg</w:t>
      </w:r>
      <w:proofErr w:type="spellEnd"/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Lord Vinter.  I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beg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you, grant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stay in the trial until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our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investigation is over.  </w:t>
      </w:r>
    </w:p>
    <w:p w14:paraId="01756535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849E5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JUDGE: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Well the last thing we want to do is convict the wrong man.</w:t>
      </w:r>
    </w:p>
    <w:p w14:paraId="2BF78D0B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A9C79" w14:textId="77777777" w:rsidR="00DD58D1" w:rsidRPr="00E00A86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CHIEF: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Your Honor you can’t possibly…</w:t>
      </w:r>
    </w:p>
    <w:p w14:paraId="533575ED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81BC5E" w14:textId="48B497EF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JUDGE:</w:t>
      </w:r>
      <w:r w:rsidRPr="00E0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Chief Constable, I will make my rulings as I see fit.  And I agree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>there is something to the similarity of the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murders,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we must do our due diligence and investigate.  The man on trial could not have possibly committed the murders 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Kapfenburg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either we have the wrong man or it’s a wonderous coincidence and we have the right man. I will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grant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a stay of 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two weeks for further investigation, but no more.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can’t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hold this town off</w:t>
      </w:r>
      <w:r w:rsidRPr="00C4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any longer that.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The entire village is at a fever pitch as it stands.</w:t>
      </w:r>
    </w:p>
    <w:p w14:paraId="45241B52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8E2F9" w14:textId="77777777" w:rsidR="00DD58D1" w:rsidRPr="00431C70" w:rsidRDefault="00DD58D1" w:rsidP="00DD58D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C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DR.</w:t>
      </w:r>
    </w:p>
    <w:p w14:paraId="42681730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Thank you, your honor.  You’re doing the right thing.</w:t>
      </w:r>
    </w:p>
    <w:p w14:paraId="2E4E7723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D465F" w14:textId="77777777" w:rsidR="00DD58D1" w:rsidRDefault="00DD58D1" w:rsidP="00DD58D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C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JUDGE:</w:t>
      </w:r>
      <w:r w:rsidRPr="00431C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May God feel the same.</w:t>
      </w:r>
    </w:p>
    <w:p w14:paraId="7CD9ABC0" w14:textId="77777777" w:rsidR="00B6060F" w:rsidRDefault="00B6060F" w:rsidP="00DD58D1">
      <w:pPr>
        <w:spacing w:line="240" w:lineRule="auto"/>
        <w:contextualSpacing/>
      </w:pPr>
    </w:p>
    <w:sectPr w:rsidR="00B6060F" w:rsidSect="0034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7B"/>
    <w:rsid w:val="00313F30"/>
    <w:rsid w:val="00340D88"/>
    <w:rsid w:val="00406AC4"/>
    <w:rsid w:val="004F6FA1"/>
    <w:rsid w:val="00592013"/>
    <w:rsid w:val="00721D7B"/>
    <w:rsid w:val="007F45DF"/>
    <w:rsid w:val="008C2AA4"/>
    <w:rsid w:val="00972E7A"/>
    <w:rsid w:val="0099727D"/>
    <w:rsid w:val="00A26280"/>
    <w:rsid w:val="00AA3D52"/>
    <w:rsid w:val="00B2525A"/>
    <w:rsid w:val="00B6060F"/>
    <w:rsid w:val="00BE5536"/>
    <w:rsid w:val="00C34707"/>
    <w:rsid w:val="00D20C4C"/>
    <w:rsid w:val="00D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F26B6"/>
  <w15:chartTrackingRefBased/>
  <w15:docId w15:val="{06D9B39A-FE07-5E46-A0C6-90D9C81D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7B"/>
  </w:style>
  <w:style w:type="paragraph" w:styleId="Heading1">
    <w:name w:val="heading 1"/>
    <w:basedOn w:val="Normal"/>
    <w:next w:val="Normal"/>
    <w:link w:val="Heading1Char"/>
    <w:uiPriority w:val="9"/>
    <w:qFormat/>
    <w:rsid w:val="0072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Webster</dc:creator>
  <cp:keywords/>
  <dc:description/>
  <cp:lastModifiedBy>Eric Webster</cp:lastModifiedBy>
  <cp:revision>1</cp:revision>
  <dcterms:created xsi:type="dcterms:W3CDTF">2025-08-20T22:59:00Z</dcterms:created>
  <dcterms:modified xsi:type="dcterms:W3CDTF">2025-08-21T15:52:00Z</dcterms:modified>
</cp:coreProperties>
</file>